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3F9D" w14:textId="77777777" w:rsidR="00F5046C" w:rsidRDefault="00F5046C" w:rsidP="009225CF">
      <w:pPr>
        <w:spacing w:after="0"/>
        <w:rPr>
          <w:sz w:val="40"/>
          <w:szCs w:val="40"/>
        </w:rPr>
      </w:pPr>
      <w:bookmarkStart w:id="0" w:name="_GoBack"/>
      <w:bookmarkEnd w:id="0"/>
    </w:p>
    <w:p w14:paraId="660E5CF3" w14:textId="4E9E27E2" w:rsidR="00815C0E" w:rsidRPr="00B505E4" w:rsidRDefault="009225CF" w:rsidP="003F15E5">
      <w:pPr>
        <w:spacing w:after="0"/>
        <w:rPr>
          <w:sz w:val="40"/>
          <w:szCs w:val="40"/>
        </w:rPr>
      </w:pPr>
      <w:r w:rsidRPr="009225CF">
        <w:rPr>
          <w:sz w:val="40"/>
          <w:szCs w:val="40"/>
        </w:rPr>
        <w:t>Consultation on</w:t>
      </w:r>
      <w:r w:rsidR="00456C9D">
        <w:rPr>
          <w:sz w:val="40"/>
          <w:szCs w:val="40"/>
        </w:rPr>
        <w:t xml:space="preserve"> Hazardous Substances Safe Work Instruments </w:t>
      </w:r>
      <w:r w:rsidR="003F15E5">
        <w:rPr>
          <w:sz w:val="40"/>
          <w:szCs w:val="40"/>
        </w:rPr>
        <w:t>R</w:t>
      </w:r>
      <w:r>
        <w:rPr>
          <w:sz w:val="40"/>
          <w:szCs w:val="40"/>
        </w:rPr>
        <w:t>esponse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2"/>
      </w:tblGrid>
      <w:tr w:rsidR="005D4C71" w:rsidRPr="00244383" w14:paraId="1CA81BD7" w14:textId="77777777" w:rsidTr="00880FA4">
        <w:tc>
          <w:tcPr>
            <w:tcW w:w="10682" w:type="dxa"/>
            <w:shd w:val="clear" w:color="auto" w:fill="F2F2F2" w:themeFill="background1" w:themeFillShade="F2"/>
            <w:tcMar>
              <w:top w:w="57" w:type="dxa"/>
            </w:tcMar>
          </w:tcPr>
          <w:p w14:paraId="20AA30B1" w14:textId="77777777" w:rsidR="00654E77" w:rsidRPr="00654E77" w:rsidRDefault="00654E77" w:rsidP="000054FA">
            <w:pPr>
              <w:spacing w:after="60" w:line="240" w:lineRule="atLeast"/>
              <w:rPr>
                <w:lang w:val="en-US"/>
              </w:rPr>
            </w:pPr>
            <w:bookmarkStart w:id="1" w:name="SW0000"/>
            <w:r w:rsidRPr="00654E77">
              <w:rPr>
                <w:lang w:val="en-US"/>
              </w:rPr>
              <w:t xml:space="preserve">Responses close: </w:t>
            </w:r>
          </w:p>
          <w:p w14:paraId="4BAA906F" w14:textId="77777777" w:rsidR="00402E2A" w:rsidRDefault="00402E2A" w:rsidP="00402E2A">
            <w:pPr>
              <w:spacing w:after="120" w:line="240" w:lineRule="atLeast"/>
              <w:rPr>
                <w:b/>
                <w:lang w:val="en-US"/>
              </w:rPr>
            </w:pPr>
            <w:r w:rsidRPr="00456C9D">
              <w:rPr>
                <w:b/>
                <w:lang w:val="en-US"/>
              </w:rPr>
              <w:t xml:space="preserve">5 pm on </w:t>
            </w:r>
            <w:r w:rsidRPr="00456C9D">
              <w:rPr>
                <w:b/>
                <w:bCs/>
              </w:rPr>
              <w:t xml:space="preserve">Friday 8 September </w:t>
            </w:r>
            <w:r w:rsidRPr="00456C9D">
              <w:rPr>
                <w:b/>
                <w:lang w:val="en-US"/>
              </w:rPr>
              <w:t>2017</w:t>
            </w:r>
            <w:r>
              <w:rPr>
                <w:b/>
                <w:lang w:val="en-US"/>
              </w:rPr>
              <w:t xml:space="preserve"> </w:t>
            </w:r>
          </w:p>
          <w:p w14:paraId="3483D8DD" w14:textId="77777777" w:rsidR="00654E77" w:rsidRPr="00654E77" w:rsidRDefault="00654E77" w:rsidP="000054FA">
            <w:pPr>
              <w:spacing w:after="60" w:line="240" w:lineRule="atLeast"/>
              <w:rPr>
                <w:lang w:val="en-US"/>
              </w:rPr>
            </w:pPr>
            <w:r w:rsidRPr="00654E77">
              <w:rPr>
                <w:lang w:val="en-US"/>
              </w:rPr>
              <w:t xml:space="preserve">Email to: </w:t>
            </w:r>
          </w:p>
          <w:p w14:paraId="07EE1150" w14:textId="77777777" w:rsidR="003F15E5" w:rsidRDefault="00BB735B" w:rsidP="000054FA">
            <w:pPr>
              <w:spacing w:after="60" w:line="240" w:lineRule="atLeast"/>
              <w:rPr>
                <w:rStyle w:val="Hyperlink"/>
              </w:rPr>
            </w:pPr>
            <w:hyperlink r:id="rId9" w:history="1">
              <w:r w:rsidR="003F15E5">
                <w:rPr>
                  <w:rStyle w:val="Hyperlink"/>
                </w:rPr>
                <w:t>Regulatory.Frameworks@worksafe.govt.nz</w:t>
              </w:r>
            </w:hyperlink>
          </w:p>
          <w:p w14:paraId="03B479CA" w14:textId="531ADB97" w:rsidR="00654E77" w:rsidRPr="00654E77" w:rsidRDefault="00654E77" w:rsidP="000054FA">
            <w:pPr>
              <w:spacing w:after="60" w:line="240" w:lineRule="atLeast"/>
              <w:rPr>
                <w:lang w:val="en-US"/>
              </w:rPr>
            </w:pPr>
            <w:r w:rsidRPr="00654E77">
              <w:rPr>
                <w:lang w:val="en-US"/>
              </w:rPr>
              <w:t xml:space="preserve">OR send by post to: </w:t>
            </w:r>
          </w:p>
          <w:p w14:paraId="024FD2C6" w14:textId="57C6C508" w:rsidR="003F15E5" w:rsidRDefault="00654E77" w:rsidP="000054FA">
            <w:pPr>
              <w:spacing w:after="120" w:line="240" w:lineRule="atLeast"/>
              <w:rPr>
                <w:lang w:val="en-US"/>
              </w:rPr>
            </w:pPr>
            <w:r w:rsidRPr="00654E77">
              <w:rPr>
                <w:lang w:val="en-US"/>
              </w:rPr>
              <w:t xml:space="preserve">Consultation on </w:t>
            </w:r>
            <w:r w:rsidR="00456C9D">
              <w:rPr>
                <w:lang w:val="en-US"/>
              </w:rPr>
              <w:t>Hazardous Substances Safe Work Instruments</w:t>
            </w:r>
          </w:p>
          <w:p w14:paraId="3020C63D" w14:textId="207247D4" w:rsidR="00654E77" w:rsidRPr="00654E77" w:rsidRDefault="00654E77" w:rsidP="000054FA">
            <w:pPr>
              <w:spacing w:after="120" w:line="240" w:lineRule="atLeast"/>
              <w:rPr>
                <w:lang w:val="en-US"/>
              </w:rPr>
            </w:pPr>
            <w:r w:rsidRPr="00654E77">
              <w:rPr>
                <w:lang w:val="en-US"/>
              </w:rPr>
              <w:t xml:space="preserve">WorkSafe New Zealand </w:t>
            </w:r>
            <w:r w:rsidR="000054FA">
              <w:rPr>
                <w:lang w:val="en-US"/>
              </w:rPr>
              <w:br/>
              <w:t xml:space="preserve">PO Box 165, </w:t>
            </w:r>
            <w:r w:rsidRPr="00654E77">
              <w:rPr>
                <w:lang w:val="en-US"/>
              </w:rPr>
              <w:t xml:space="preserve">WELLINGTON 6140 </w:t>
            </w:r>
            <w:r w:rsidR="000054FA">
              <w:rPr>
                <w:lang w:val="en-US"/>
              </w:rPr>
              <w:br/>
            </w:r>
            <w:r w:rsidRPr="00654E77">
              <w:rPr>
                <w:lang w:val="en-US"/>
              </w:rPr>
              <w:t xml:space="preserve">Attention: </w:t>
            </w:r>
            <w:r w:rsidR="003F15E5">
              <w:rPr>
                <w:lang w:val="en-US"/>
              </w:rPr>
              <w:t xml:space="preserve">Regulatory Frameworks </w:t>
            </w:r>
          </w:p>
          <w:p w14:paraId="1CA81BD6" w14:textId="3D860B61" w:rsidR="005D4C71" w:rsidRDefault="003F15E5" w:rsidP="00456C9D">
            <w:pPr>
              <w:spacing w:after="120" w:line="240" w:lineRule="atLeast"/>
              <w:rPr>
                <w:lang w:val="en-US"/>
              </w:rPr>
            </w:pPr>
            <w:r>
              <w:rPr>
                <w:lang w:val="en-US"/>
              </w:rPr>
              <w:t xml:space="preserve">Please </w:t>
            </w:r>
            <w:r w:rsidR="00654E77" w:rsidRPr="00654E77">
              <w:rPr>
                <w:lang w:val="en-US"/>
              </w:rPr>
              <w:t xml:space="preserve">put </w:t>
            </w:r>
            <w:r w:rsidRPr="003F15E5">
              <w:rPr>
                <w:b/>
                <w:lang w:val="en-US"/>
              </w:rPr>
              <w:t xml:space="preserve">Consultation </w:t>
            </w:r>
            <w:r w:rsidR="00456C9D">
              <w:rPr>
                <w:b/>
                <w:lang w:val="en-US"/>
              </w:rPr>
              <w:t xml:space="preserve">on Hazardous Substances Safe Work Instruments </w:t>
            </w:r>
            <w:r>
              <w:rPr>
                <w:lang w:val="en-US"/>
              </w:rPr>
              <w:t xml:space="preserve">in the subject line </w:t>
            </w:r>
          </w:p>
        </w:tc>
      </w:tr>
    </w:tbl>
    <w:p w14:paraId="1CA81BD8" w14:textId="791ECDD7" w:rsidR="005D4C71" w:rsidRDefault="00E2284B" w:rsidP="000C662C">
      <w:pPr>
        <w:pStyle w:val="Heading2"/>
      </w:pPr>
      <w:r>
        <w:t>S</w:t>
      </w:r>
      <w:r w:rsidR="00013182">
        <w:rPr>
          <w:caps w:val="0"/>
        </w:rPr>
        <w:t>ubmission on</w:t>
      </w:r>
      <w:r w:rsidR="006462D1">
        <w:t>:</w:t>
      </w:r>
      <w:r w:rsidR="000C662C">
        <w:t xml:space="preserve"> </w:t>
      </w:r>
      <w:r w:rsidR="008361C6">
        <w:rPr>
          <w:b w:val="0"/>
        </w:rPr>
        <w:t>Health and Safety at Work (</w:t>
      </w:r>
      <w:r w:rsidR="008361C6" w:rsidRPr="008361C6">
        <w:rPr>
          <w:b w:val="0"/>
        </w:rPr>
        <w:t>Hazardous Substances</w:t>
      </w:r>
      <w:r w:rsidR="008361C6" w:rsidRPr="008361C6">
        <w:rPr>
          <w:b w:val="0"/>
        </w:rPr>
        <w:softHyphen/>
      </w:r>
      <w:r w:rsidR="008361C6" w:rsidRPr="008361C6">
        <w:rPr>
          <w:b w:val="0"/>
        </w:rPr>
        <w:softHyphen/>
        <w:t>-</w:t>
      </w:r>
      <w:r w:rsidR="00456C9D">
        <w:rPr>
          <w:b w:val="0"/>
        </w:rPr>
        <w:t>reduced secondary containment for certain above-ground stationary tanks</w:t>
      </w:r>
      <w:r w:rsidR="008361C6" w:rsidRPr="008361C6">
        <w:rPr>
          <w:b w:val="0"/>
        </w:rPr>
        <w:t>) Safe Work Instrument 2017</w:t>
      </w:r>
    </w:p>
    <w:p w14:paraId="135508F7" w14:textId="77777777" w:rsidR="00770ED4" w:rsidRDefault="004573DC" w:rsidP="00880FA4">
      <w:pPr>
        <w:spacing w:line="240" w:lineRule="atLeast"/>
        <w:rPr>
          <w:lang w:val="en-US"/>
        </w:rPr>
      </w:pPr>
      <w:r>
        <w:rPr>
          <w:lang w:val="en-US"/>
        </w:rPr>
        <w:t>Please use this respons</w:t>
      </w:r>
      <w:r w:rsidR="00815C0E">
        <w:rPr>
          <w:lang w:val="en-US"/>
        </w:rPr>
        <w:t>e form to record your feedback.</w:t>
      </w:r>
      <w:r>
        <w:rPr>
          <w:lang w:val="en-US"/>
        </w:rPr>
        <w:t xml:space="preserve"> </w:t>
      </w:r>
    </w:p>
    <w:p w14:paraId="1CA81BDB" w14:textId="46229B35" w:rsidR="002F22D5" w:rsidRDefault="002F22D5" w:rsidP="00880FA4">
      <w:pPr>
        <w:spacing w:line="240" w:lineRule="atLeast"/>
        <w:rPr>
          <w:lang w:val="en-US"/>
        </w:rPr>
      </w:pPr>
      <w:r>
        <w:rPr>
          <w:lang w:val="en-US"/>
        </w:rPr>
        <w:t>If you are mailing your submission please add your contact</w:t>
      </w:r>
      <w:r w:rsidR="00815C0E">
        <w:rPr>
          <w:lang w:val="en-US"/>
        </w:rPr>
        <w:t xml:space="preserve"> details in the space provided.</w:t>
      </w:r>
      <w:r>
        <w:rPr>
          <w:lang w:val="en-US"/>
        </w:rPr>
        <w:t xml:space="preserve"> If you are emailing back this document, please add an email signature or similar with your contact information.</w:t>
      </w:r>
    </w:p>
    <w:tbl>
      <w:tblPr>
        <w:tblStyle w:val="TableGrid"/>
        <w:tblW w:w="0" w:type="auto"/>
        <w:tblBorders>
          <w:top w:val="single" w:sz="4" w:space="0" w:color="303E5C"/>
          <w:left w:val="none" w:sz="0" w:space="0" w:color="auto"/>
          <w:bottom w:val="single" w:sz="4" w:space="0" w:color="303E5C"/>
          <w:right w:val="none" w:sz="0" w:space="0" w:color="auto"/>
          <w:insideH w:val="single" w:sz="4" w:space="0" w:color="303E5C"/>
          <w:insideV w:val="single" w:sz="4" w:space="0" w:color="303E5C"/>
        </w:tblBorders>
        <w:tblLook w:val="04A0" w:firstRow="1" w:lastRow="0" w:firstColumn="1" w:lastColumn="0" w:noHBand="0" w:noVBand="1"/>
      </w:tblPr>
      <w:tblGrid>
        <w:gridCol w:w="5341"/>
        <w:gridCol w:w="5341"/>
      </w:tblGrid>
      <w:tr w:rsidR="00BD722E" w14:paraId="1CA81BDE" w14:textId="77777777" w:rsidTr="00790A62">
        <w:tc>
          <w:tcPr>
            <w:tcW w:w="5341" w:type="dxa"/>
          </w:tcPr>
          <w:p w14:paraId="1CA81BDC" w14:textId="484FB3ED" w:rsidR="00BD722E" w:rsidRPr="006F0DA1" w:rsidRDefault="00BD722E" w:rsidP="006F0DA1">
            <w:pPr>
              <w:spacing w:before="60" w:after="60" w:line="280" w:lineRule="atLeast"/>
              <w:rPr>
                <w:lang w:val="en-US"/>
              </w:rPr>
            </w:pPr>
            <w:r w:rsidRPr="006F0DA1">
              <w:rPr>
                <w:lang w:val="en-US"/>
              </w:rPr>
              <w:t xml:space="preserve">Name of responder </w:t>
            </w:r>
            <w:r w:rsidR="00502A28">
              <w:rPr>
                <w:lang w:val="en-US"/>
              </w:rPr>
              <w:t>(</w:t>
            </w:r>
            <w:r w:rsidR="00502A28" w:rsidRPr="006F0DA1">
              <w:rPr>
                <w:lang w:val="en-US"/>
              </w:rPr>
              <w:t>or contact for joint response</w:t>
            </w:r>
            <w:r w:rsidR="00502A28">
              <w:rPr>
                <w:lang w:val="en-US"/>
              </w:rPr>
              <w:t>)</w:t>
            </w:r>
            <w:r w:rsidR="00502A28" w:rsidRPr="006F0DA1">
              <w:rPr>
                <w:lang w:val="en-US"/>
              </w:rPr>
              <w:t>:</w:t>
            </w:r>
          </w:p>
        </w:tc>
        <w:tc>
          <w:tcPr>
            <w:tcW w:w="5341" w:type="dxa"/>
          </w:tcPr>
          <w:p w14:paraId="1CA81BDD" w14:textId="77777777" w:rsidR="00BD722E" w:rsidRDefault="00BD722E" w:rsidP="006F0DA1">
            <w:pPr>
              <w:spacing w:before="60" w:after="60" w:line="280" w:lineRule="atLeast"/>
              <w:rPr>
                <w:lang w:val="en-US"/>
              </w:rPr>
            </w:pPr>
          </w:p>
        </w:tc>
      </w:tr>
      <w:tr w:rsidR="00BD722E" w14:paraId="1CA81BE1" w14:textId="77777777" w:rsidTr="00790A62">
        <w:tc>
          <w:tcPr>
            <w:tcW w:w="5341" w:type="dxa"/>
          </w:tcPr>
          <w:p w14:paraId="1CA81BDF" w14:textId="77777777" w:rsidR="00BD722E" w:rsidRPr="006F0DA1" w:rsidRDefault="00BD722E" w:rsidP="006F0DA1">
            <w:pPr>
              <w:spacing w:before="60" w:after="60" w:line="280" w:lineRule="atLeast"/>
              <w:rPr>
                <w:lang w:val="en-US"/>
              </w:rPr>
            </w:pPr>
            <w:proofErr w:type="spellStart"/>
            <w:r w:rsidRPr="006F0DA1">
              <w:rPr>
                <w:lang w:val="en-US"/>
              </w:rPr>
              <w:t>Organisation</w:t>
            </w:r>
            <w:proofErr w:type="spellEnd"/>
            <w:r w:rsidRPr="006F0DA1">
              <w:rPr>
                <w:lang w:val="en-US"/>
              </w:rPr>
              <w:t xml:space="preserve"> name (and position if on behalf of an </w:t>
            </w:r>
            <w:proofErr w:type="spellStart"/>
            <w:r w:rsidRPr="006F0DA1">
              <w:rPr>
                <w:lang w:val="en-US"/>
              </w:rPr>
              <w:t>organisation</w:t>
            </w:r>
            <w:proofErr w:type="spellEnd"/>
            <w:r w:rsidRPr="006F0DA1">
              <w:rPr>
                <w:lang w:val="en-US"/>
              </w:rPr>
              <w:t>):</w:t>
            </w:r>
          </w:p>
        </w:tc>
        <w:tc>
          <w:tcPr>
            <w:tcW w:w="5341" w:type="dxa"/>
          </w:tcPr>
          <w:p w14:paraId="1CA81BE0" w14:textId="77777777" w:rsidR="00BD722E" w:rsidRDefault="00BD722E" w:rsidP="006F0DA1">
            <w:pPr>
              <w:spacing w:before="60" w:after="60" w:line="280" w:lineRule="atLeast"/>
              <w:rPr>
                <w:lang w:val="en-US"/>
              </w:rPr>
            </w:pPr>
          </w:p>
        </w:tc>
      </w:tr>
      <w:tr w:rsidR="00BD722E" w14:paraId="1CA81BE4" w14:textId="77777777" w:rsidTr="00770ED4">
        <w:trPr>
          <w:trHeight w:val="60"/>
        </w:trPr>
        <w:tc>
          <w:tcPr>
            <w:tcW w:w="5341" w:type="dxa"/>
          </w:tcPr>
          <w:p w14:paraId="1CA81BE2" w14:textId="77777777" w:rsidR="00BD722E" w:rsidRPr="006F0DA1" w:rsidRDefault="00BD722E" w:rsidP="006F0DA1">
            <w:pPr>
              <w:spacing w:before="60" w:after="60" w:line="280" w:lineRule="atLeast"/>
              <w:rPr>
                <w:lang w:val="en-US"/>
              </w:rPr>
            </w:pPr>
            <w:r w:rsidRPr="006F0DA1">
              <w:rPr>
                <w:lang w:val="en-US"/>
              </w:rPr>
              <w:t>Postal address:</w:t>
            </w:r>
          </w:p>
        </w:tc>
        <w:tc>
          <w:tcPr>
            <w:tcW w:w="5341" w:type="dxa"/>
          </w:tcPr>
          <w:p w14:paraId="1CA81BE3" w14:textId="77777777" w:rsidR="00BD722E" w:rsidRDefault="00BD722E" w:rsidP="006F0DA1">
            <w:pPr>
              <w:spacing w:before="60" w:after="60" w:line="280" w:lineRule="atLeast"/>
              <w:rPr>
                <w:lang w:val="en-US"/>
              </w:rPr>
            </w:pPr>
          </w:p>
        </w:tc>
      </w:tr>
      <w:tr w:rsidR="00BD722E" w14:paraId="1CA81BE7" w14:textId="77777777" w:rsidTr="00790A62">
        <w:tc>
          <w:tcPr>
            <w:tcW w:w="5341" w:type="dxa"/>
          </w:tcPr>
          <w:p w14:paraId="1CA81BE5" w14:textId="77777777" w:rsidR="00BD722E" w:rsidRPr="006F0DA1" w:rsidRDefault="00BD722E" w:rsidP="006F0DA1">
            <w:pPr>
              <w:spacing w:before="60" w:after="60" w:line="280" w:lineRule="atLeast"/>
              <w:rPr>
                <w:lang w:val="en-US"/>
              </w:rPr>
            </w:pPr>
          </w:p>
        </w:tc>
        <w:tc>
          <w:tcPr>
            <w:tcW w:w="5341" w:type="dxa"/>
          </w:tcPr>
          <w:p w14:paraId="1CA81BE6" w14:textId="77777777" w:rsidR="00BD722E" w:rsidRDefault="00BD722E" w:rsidP="006F0DA1">
            <w:pPr>
              <w:spacing w:before="60" w:after="60" w:line="280" w:lineRule="atLeast"/>
              <w:rPr>
                <w:lang w:val="en-US"/>
              </w:rPr>
            </w:pPr>
          </w:p>
        </w:tc>
      </w:tr>
      <w:tr w:rsidR="00BD722E" w14:paraId="1CA81BF0" w14:textId="77777777" w:rsidTr="00790A62">
        <w:tc>
          <w:tcPr>
            <w:tcW w:w="5341" w:type="dxa"/>
          </w:tcPr>
          <w:p w14:paraId="1CA81BEE" w14:textId="77777777" w:rsidR="00BD722E" w:rsidRPr="006F0DA1" w:rsidRDefault="00BD722E" w:rsidP="006F0DA1">
            <w:pPr>
              <w:spacing w:before="60" w:after="60" w:line="280" w:lineRule="atLeast"/>
              <w:rPr>
                <w:lang w:val="en-US"/>
              </w:rPr>
            </w:pPr>
          </w:p>
        </w:tc>
        <w:tc>
          <w:tcPr>
            <w:tcW w:w="5341" w:type="dxa"/>
          </w:tcPr>
          <w:p w14:paraId="1CA81BEF" w14:textId="77777777" w:rsidR="00BD722E" w:rsidRDefault="00BD722E" w:rsidP="006F0DA1">
            <w:pPr>
              <w:spacing w:before="60" w:after="60" w:line="280" w:lineRule="atLeast"/>
              <w:rPr>
                <w:lang w:val="en-US"/>
              </w:rPr>
            </w:pPr>
          </w:p>
        </w:tc>
      </w:tr>
      <w:tr w:rsidR="00BD722E" w14:paraId="1CA81BF3" w14:textId="77777777" w:rsidTr="00790A62">
        <w:tc>
          <w:tcPr>
            <w:tcW w:w="5341" w:type="dxa"/>
          </w:tcPr>
          <w:p w14:paraId="1CA81BF1" w14:textId="77777777" w:rsidR="00BD722E" w:rsidRPr="006F0DA1" w:rsidRDefault="00BD722E" w:rsidP="006F0DA1">
            <w:pPr>
              <w:spacing w:before="60" w:after="60" w:line="280" w:lineRule="atLeast"/>
              <w:rPr>
                <w:lang w:val="en-US"/>
              </w:rPr>
            </w:pPr>
            <w:r w:rsidRPr="006F0DA1">
              <w:rPr>
                <w:lang w:val="en-US"/>
              </w:rPr>
              <w:t>Telephone number:</w:t>
            </w:r>
          </w:p>
        </w:tc>
        <w:tc>
          <w:tcPr>
            <w:tcW w:w="5341" w:type="dxa"/>
          </w:tcPr>
          <w:p w14:paraId="1CA81BF2" w14:textId="77777777" w:rsidR="00BD722E" w:rsidRDefault="00BD722E" w:rsidP="006F0DA1">
            <w:pPr>
              <w:spacing w:before="60" w:after="60" w:line="280" w:lineRule="atLeast"/>
              <w:rPr>
                <w:lang w:val="en-US"/>
              </w:rPr>
            </w:pPr>
          </w:p>
        </w:tc>
      </w:tr>
      <w:tr w:rsidR="00BD722E" w14:paraId="1CA81BF6" w14:textId="77777777" w:rsidTr="00790A62">
        <w:tc>
          <w:tcPr>
            <w:tcW w:w="5341" w:type="dxa"/>
          </w:tcPr>
          <w:p w14:paraId="1CA81BF4" w14:textId="77777777" w:rsidR="00BD722E" w:rsidRPr="006F0DA1" w:rsidRDefault="00BD722E" w:rsidP="006F0DA1">
            <w:pPr>
              <w:spacing w:before="60" w:after="60" w:line="280" w:lineRule="atLeast"/>
              <w:rPr>
                <w:lang w:val="en-US"/>
              </w:rPr>
            </w:pPr>
            <w:r w:rsidRPr="006F0DA1">
              <w:rPr>
                <w:lang w:val="en-US"/>
              </w:rPr>
              <w:t xml:space="preserve">Email: </w:t>
            </w:r>
          </w:p>
        </w:tc>
        <w:tc>
          <w:tcPr>
            <w:tcW w:w="5341" w:type="dxa"/>
          </w:tcPr>
          <w:p w14:paraId="1CA81BF5" w14:textId="77777777" w:rsidR="00BD722E" w:rsidRDefault="00BD722E" w:rsidP="006F0DA1">
            <w:pPr>
              <w:spacing w:before="60" w:after="60" w:line="280" w:lineRule="atLeast"/>
              <w:rPr>
                <w:lang w:val="en-US"/>
              </w:rPr>
            </w:pPr>
          </w:p>
        </w:tc>
      </w:tr>
      <w:tr w:rsidR="000E6AFC" w14:paraId="6821D0B5" w14:textId="77777777" w:rsidTr="00790A62">
        <w:tc>
          <w:tcPr>
            <w:tcW w:w="5341" w:type="dxa"/>
          </w:tcPr>
          <w:p w14:paraId="503BDDDE" w14:textId="2BA153D0" w:rsidR="000E6AFC" w:rsidRPr="006F0DA1" w:rsidRDefault="00456C9D" w:rsidP="00456C9D">
            <w:pPr>
              <w:spacing w:before="60" w:after="60" w:line="280" w:lineRule="atLeast"/>
              <w:rPr>
                <w:lang w:val="en-US"/>
              </w:rPr>
            </w:pPr>
            <w:r w:rsidRPr="00456C9D">
              <w:rPr>
                <w:rFonts w:ascii="Calibri" w:hAnsi="Calibri"/>
                <w:sz w:val="22"/>
              </w:rPr>
              <w:t xml:space="preserve">Do you currently use </w:t>
            </w:r>
            <w:r w:rsidRPr="00546FC5">
              <w:rPr>
                <w:rFonts w:ascii="Calibri" w:hAnsi="Calibri"/>
                <w:b/>
                <w:sz w:val="22"/>
              </w:rPr>
              <w:t xml:space="preserve">HSNO COP </w:t>
            </w:r>
            <w:proofErr w:type="gramStart"/>
            <w:r w:rsidR="008361C6" w:rsidRPr="00546FC5">
              <w:rPr>
                <w:rFonts w:ascii="Calibri" w:hAnsi="Calibri"/>
                <w:b/>
                <w:sz w:val="22"/>
              </w:rPr>
              <w:t>24</w:t>
            </w:r>
            <w:r w:rsidR="00835852" w:rsidRPr="00546FC5">
              <w:rPr>
                <w:rFonts w:ascii="Calibri" w:hAnsi="Calibri"/>
                <w:b/>
                <w:sz w:val="22"/>
              </w:rPr>
              <w:t xml:space="preserve"> </w:t>
            </w:r>
            <w:r w:rsidR="000E6AFC" w:rsidRPr="00546FC5">
              <w:rPr>
                <w:rFonts w:ascii="Calibri" w:hAnsi="Calibri"/>
                <w:b/>
                <w:sz w:val="22"/>
              </w:rPr>
              <w:t xml:space="preserve"> </w:t>
            </w:r>
            <w:r w:rsidR="008361C6" w:rsidRPr="00546FC5">
              <w:rPr>
                <w:rFonts w:ascii="Calibri" w:hAnsi="Calibri"/>
                <w:b/>
                <w:sz w:val="22"/>
              </w:rPr>
              <w:t>Above</w:t>
            </w:r>
            <w:proofErr w:type="gramEnd"/>
            <w:r w:rsidR="008361C6" w:rsidRPr="00546FC5">
              <w:rPr>
                <w:rFonts w:ascii="Calibri" w:hAnsi="Calibri"/>
                <w:b/>
                <w:sz w:val="22"/>
              </w:rPr>
              <w:t xml:space="preserve"> Ground Stationary Tanks with Integral Secondary Containment</w:t>
            </w:r>
            <w:r w:rsidR="008361C6">
              <w:rPr>
                <w:rFonts w:ascii="Calibri" w:hAnsi="Calibri"/>
                <w:sz w:val="22"/>
              </w:rPr>
              <w:t xml:space="preserve"> </w:t>
            </w:r>
            <w:r w:rsidRPr="00456C9D">
              <w:rPr>
                <w:rFonts w:ascii="Calibri" w:hAnsi="Calibri"/>
                <w:sz w:val="22"/>
              </w:rPr>
              <w:t>to help ensure you are compliant under the HSNO regime?</w:t>
            </w:r>
          </w:p>
        </w:tc>
        <w:tc>
          <w:tcPr>
            <w:tcW w:w="5341" w:type="dxa"/>
          </w:tcPr>
          <w:p w14:paraId="23BB6BC3" w14:textId="77777777" w:rsidR="000E6AFC" w:rsidRDefault="000E6AFC" w:rsidP="006F0DA1">
            <w:pPr>
              <w:spacing w:before="60" w:after="60" w:line="280" w:lineRule="atLeast"/>
              <w:rPr>
                <w:lang w:val="en-US"/>
              </w:rPr>
            </w:pPr>
          </w:p>
        </w:tc>
      </w:tr>
    </w:tbl>
    <w:p w14:paraId="1CA81BF7" w14:textId="5CAF2C40" w:rsidR="00BD722E" w:rsidRDefault="00BB735B" w:rsidP="00880FA4">
      <w:pPr>
        <w:spacing w:before="120" w:line="240" w:lineRule="atLeast"/>
        <w:rPr>
          <w:lang w:val="en-US"/>
        </w:rPr>
      </w:pPr>
      <w:sdt>
        <w:sdtPr>
          <w:rPr>
            <w:lang w:val="en-US"/>
          </w:rPr>
          <w:id w:val="240456483"/>
          <w14:checkbox>
            <w14:checked w14:val="0"/>
            <w14:checkedState w14:val="2612" w14:font="MS Gothic"/>
            <w14:uncheckedState w14:val="2610" w14:font="MS Gothic"/>
          </w14:checkbox>
        </w:sdtPr>
        <w:sdtEndPr/>
        <w:sdtContent>
          <w:r w:rsidR="00502A28">
            <w:rPr>
              <w:rFonts w:ascii="MS Gothic" w:eastAsia="MS Gothic" w:hAnsi="MS Gothic" w:hint="eastAsia"/>
              <w:lang w:val="en-US"/>
            </w:rPr>
            <w:t>☐</w:t>
          </w:r>
        </w:sdtContent>
      </w:sdt>
      <w:r w:rsidR="002F27AD">
        <w:rPr>
          <w:lang w:val="en-US"/>
        </w:rPr>
        <w:t xml:space="preserve"> I wish to keep my contact details confidential</w:t>
      </w:r>
    </w:p>
    <w:p w14:paraId="1CA81BF8" w14:textId="0CE17FAD" w:rsidR="00BD722E" w:rsidRDefault="002F27AD" w:rsidP="00880FA4">
      <w:pPr>
        <w:spacing w:line="240" w:lineRule="atLeast"/>
        <w:rPr>
          <w:lang w:val="en-US"/>
        </w:rPr>
      </w:pPr>
      <w:r>
        <w:rPr>
          <w:lang w:val="en-US"/>
        </w:rPr>
        <w:t xml:space="preserve">WorkSafe New Zealand will </w:t>
      </w:r>
      <w:r w:rsidR="007D6A27">
        <w:rPr>
          <w:lang w:val="en-US"/>
        </w:rPr>
        <w:t>manage</w:t>
      </w:r>
      <w:r>
        <w:rPr>
          <w:lang w:val="en-US"/>
        </w:rPr>
        <w:t xml:space="preserve"> any personal information you supply in accordance with the Privacy Act 1993.</w:t>
      </w:r>
      <w:r w:rsidR="00815C0E">
        <w:rPr>
          <w:lang w:val="en-US"/>
        </w:rPr>
        <w:t xml:space="preserve"> </w:t>
      </w:r>
      <w:r w:rsidR="003531D8">
        <w:rPr>
          <w:lang w:val="en-US"/>
        </w:rPr>
        <w:t>If</w:t>
      </w:r>
      <w:r w:rsidR="008C0278">
        <w:rPr>
          <w:lang w:val="en-US"/>
        </w:rPr>
        <w:t xml:space="preserve"> your response is made publicly available, your contact details will be removed only if you have indicated this as your preference in the tick box above.</w:t>
      </w:r>
      <w:r w:rsidR="00815C0E">
        <w:rPr>
          <w:lang w:val="en-US"/>
        </w:rPr>
        <w:t xml:space="preserve"> </w:t>
      </w:r>
    </w:p>
    <w:p w14:paraId="1CA81BF9" w14:textId="31DA855E" w:rsidR="00A41D40" w:rsidRDefault="008C0278" w:rsidP="00880FA4">
      <w:pPr>
        <w:spacing w:line="240" w:lineRule="atLeast"/>
        <w:rPr>
          <w:lang w:val="en-US"/>
        </w:rPr>
      </w:pPr>
      <w:r>
        <w:rPr>
          <w:lang w:val="en-US"/>
        </w:rPr>
        <w:t xml:space="preserve">WorkSafe New Zealand </w:t>
      </w:r>
      <w:r w:rsidR="007D6A27">
        <w:rPr>
          <w:lang w:val="en-US"/>
        </w:rPr>
        <w:t>may</w:t>
      </w:r>
      <w:r>
        <w:rPr>
          <w:lang w:val="en-US"/>
        </w:rPr>
        <w:t xml:space="preserve"> post</w:t>
      </w:r>
      <w:r w:rsidR="00790A62">
        <w:rPr>
          <w:lang w:val="en-US"/>
        </w:rPr>
        <w:t xml:space="preserve"> your response on its website:</w:t>
      </w:r>
      <w:r>
        <w:rPr>
          <w:lang w:val="en-US"/>
        </w:rPr>
        <w:t xml:space="preserve"> </w:t>
      </w:r>
      <w:hyperlink r:id="rId10" w:history="1">
        <w:r w:rsidR="00790A62" w:rsidRPr="00FA7D18">
          <w:rPr>
            <w:rStyle w:val="Hyperlink"/>
          </w:rPr>
          <w:t>www.worksafe.govt.nz</w:t>
        </w:r>
      </w:hyperlink>
      <w:r w:rsidR="00790A62">
        <w:br/>
      </w:r>
      <w:proofErr w:type="gramStart"/>
      <w:r>
        <w:rPr>
          <w:lang w:val="en-US"/>
        </w:rPr>
        <w:t>We</w:t>
      </w:r>
      <w:proofErr w:type="gramEnd"/>
      <w:r>
        <w:rPr>
          <w:lang w:val="en-US"/>
        </w:rPr>
        <w:t xml:space="preserve"> may make your response available </w:t>
      </w:r>
      <w:r w:rsidR="003531D8">
        <w:rPr>
          <w:lang w:val="en-US"/>
        </w:rPr>
        <w:t>if answering</w:t>
      </w:r>
      <w:r>
        <w:rPr>
          <w:lang w:val="en-US"/>
        </w:rPr>
        <w:t xml:space="preserve"> a request under the Official Information Act 1982.</w:t>
      </w:r>
    </w:p>
    <w:p w14:paraId="5CB11231" w14:textId="77777777" w:rsidR="00F5046C" w:rsidRDefault="00F5046C" w:rsidP="00880FA4">
      <w:pPr>
        <w:spacing w:line="240" w:lineRule="atLeast"/>
        <w:rPr>
          <w:lang w:val="en-US"/>
        </w:rPr>
      </w:pPr>
    </w:p>
    <w:p w14:paraId="1D0FA580" w14:textId="77777777" w:rsidR="00D21881" w:rsidRDefault="00D21881" w:rsidP="00D21881">
      <w:pPr>
        <w:spacing w:before="60" w:after="60" w:line="280" w:lineRule="atLeast"/>
        <w:rPr>
          <w:lang w:val="en-US"/>
        </w:rPr>
      </w:pPr>
      <w:r w:rsidRPr="002C3156">
        <w:rPr>
          <w:lang w:val="en-US"/>
        </w:rPr>
        <w:lastRenderedPageBreak/>
        <w:t xml:space="preserve">WorkSafe advises that the proposed safe work instrument reduces secondary containment capacity requirements for certain stationary tanks holding specified quantities of class 3.1 flammable substances. PCBUs need to be aware that secondary containment requirements imposed by the HSW Hazardous Substances regulations do not apply to class 9 substances. The proposed safe work instrument therefore does not reduce secondary containment capacity requirements for tanks containing them.  Class 9 substances are instead regulated by the EPA under the HSNO Act and relevant secondary containment requirements are provided for in the Hazardous Substances (Hazardous Property Controls) Notice 2017. The requirement for secondary containment is set at a lower threshold for class 9 substances by the Notice, meaning that for a tank holding a substance that is both a class 3.1 and a class 9 substance, secondary containment will be required for lower quantities of the substance than is the case for other </w:t>
      </w:r>
      <w:r>
        <w:rPr>
          <w:lang w:val="en-US"/>
        </w:rPr>
        <w:t>class 3.1 flammable substances.</w:t>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31"/>
      </w:tblGrid>
      <w:tr w:rsidR="00244D76" w:rsidRPr="00E018C9" w14:paraId="1CA81BFB" w14:textId="77777777" w:rsidTr="002C3156">
        <w:tc>
          <w:tcPr>
            <w:tcW w:w="10631" w:type="dxa"/>
            <w:tcBorders>
              <w:top w:val="nil"/>
              <w:bottom w:val="nil"/>
            </w:tcBorders>
            <w:shd w:val="clear" w:color="auto" w:fill="303E5C"/>
            <w:tcMar>
              <w:top w:w="57" w:type="dxa"/>
              <w:right w:w="57" w:type="dxa"/>
            </w:tcMar>
          </w:tcPr>
          <w:p w14:paraId="1CA81BFA" w14:textId="77777777" w:rsidR="00244D76" w:rsidRPr="00815C0E" w:rsidRDefault="00244D76" w:rsidP="002F7577">
            <w:pPr>
              <w:spacing w:after="120" w:line="280" w:lineRule="atLeast"/>
              <w:rPr>
                <w:b/>
                <w:color w:val="FFFFFF" w:themeColor="background1"/>
                <w:lang w:val="en-US"/>
              </w:rPr>
            </w:pPr>
            <w:r w:rsidRPr="00815C0E">
              <w:rPr>
                <w:b/>
                <w:color w:val="FFFFFF" w:themeColor="background1"/>
                <w:lang w:val="en-US"/>
              </w:rPr>
              <w:t>General comments</w:t>
            </w:r>
          </w:p>
        </w:tc>
      </w:tr>
      <w:tr w:rsidR="00244D76" w14:paraId="1CA81C27" w14:textId="77777777" w:rsidTr="002C3156">
        <w:tc>
          <w:tcPr>
            <w:tcW w:w="10631" w:type="dxa"/>
            <w:tcBorders>
              <w:top w:val="nil"/>
              <w:bottom w:val="nil"/>
            </w:tcBorders>
          </w:tcPr>
          <w:p w14:paraId="06FDC285" w14:textId="77777777" w:rsidR="00421713" w:rsidRDefault="00421713" w:rsidP="002F7577">
            <w:pPr>
              <w:spacing w:before="60" w:after="60" w:line="280" w:lineRule="atLeast"/>
              <w:rPr>
                <w:lang w:val="en-US"/>
              </w:rPr>
            </w:pPr>
          </w:p>
          <w:p w14:paraId="501C192B" w14:textId="77777777" w:rsidR="00421713" w:rsidRDefault="00421713" w:rsidP="002F7577">
            <w:pPr>
              <w:spacing w:before="60" w:after="60" w:line="280" w:lineRule="atLeast"/>
              <w:rPr>
                <w:lang w:val="en-US"/>
              </w:rPr>
            </w:pPr>
          </w:p>
          <w:p w14:paraId="60FE70F1" w14:textId="77777777" w:rsidR="00421713" w:rsidRDefault="00421713" w:rsidP="002F7577">
            <w:pPr>
              <w:spacing w:before="60" w:after="60" w:line="280" w:lineRule="atLeast"/>
              <w:rPr>
                <w:lang w:val="en-US"/>
              </w:rPr>
            </w:pPr>
          </w:p>
          <w:p w14:paraId="1C3FC417" w14:textId="77777777" w:rsidR="00421713" w:rsidRDefault="00421713" w:rsidP="002F7577">
            <w:pPr>
              <w:spacing w:before="60" w:after="60" w:line="280" w:lineRule="atLeast"/>
              <w:rPr>
                <w:lang w:val="en-US"/>
              </w:rPr>
            </w:pPr>
          </w:p>
          <w:p w14:paraId="55526778" w14:textId="77777777" w:rsidR="00421713" w:rsidRDefault="00421713" w:rsidP="002F7577">
            <w:pPr>
              <w:spacing w:before="60" w:after="60" w:line="280" w:lineRule="atLeast"/>
              <w:rPr>
                <w:lang w:val="en-US"/>
              </w:rPr>
            </w:pPr>
          </w:p>
          <w:p w14:paraId="55583A83" w14:textId="77777777" w:rsidR="00421713" w:rsidRDefault="00421713" w:rsidP="002F7577">
            <w:pPr>
              <w:spacing w:before="60" w:after="60" w:line="280" w:lineRule="atLeast"/>
              <w:rPr>
                <w:lang w:val="en-US"/>
              </w:rPr>
            </w:pPr>
          </w:p>
          <w:p w14:paraId="34C99E37" w14:textId="77777777" w:rsidR="00421713" w:rsidRDefault="00421713" w:rsidP="002F7577">
            <w:pPr>
              <w:spacing w:before="60" w:after="60" w:line="280" w:lineRule="atLeast"/>
              <w:rPr>
                <w:lang w:val="en-US"/>
              </w:rPr>
            </w:pPr>
          </w:p>
          <w:p w14:paraId="35C769AA" w14:textId="77777777" w:rsidR="00421713" w:rsidRDefault="00421713" w:rsidP="002F7577">
            <w:pPr>
              <w:spacing w:before="60" w:after="60" w:line="280" w:lineRule="atLeast"/>
              <w:rPr>
                <w:lang w:val="en-US"/>
              </w:rPr>
            </w:pPr>
          </w:p>
          <w:p w14:paraId="3E2D75C0" w14:textId="77777777" w:rsidR="00421713" w:rsidRDefault="00421713" w:rsidP="002F7577">
            <w:pPr>
              <w:spacing w:before="60" w:after="60" w:line="280" w:lineRule="atLeast"/>
              <w:rPr>
                <w:lang w:val="en-US"/>
              </w:rPr>
            </w:pPr>
          </w:p>
          <w:p w14:paraId="710B1C2A" w14:textId="77777777" w:rsidR="00421713" w:rsidRDefault="00421713" w:rsidP="002F7577">
            <w:pPr>
              <w:spacing w:before="60" w:after="60" w:line="280" w:lineRule="atLeast"/>
              <w:rPr>
                <w:lang w:val="en-US"/>
              </w:rPr>
            </w:pPr>
          </w:p>
          <w:p w14:paraId="634B92BA" w14:textId="77777777" w:rsidR="00421713" w:rsidRDefault="00421713" w:rsidP="002F7577">
            <w:pPr>
              <w:spacing w:before="60" w:after="60" w:line="280" w:lineRule="atLeast"/>
              <w:rPr>
                <w:lang w:val="en-US"/>
              </w:rPr>
            </w:pPr>
          </w:p>
          <w:p w14:paraId="6548E68C" w14:textId="77777777" w:rsidR="00421713" w:rsidRDefault="00421713" w:rsidP="002F7577">
            <w:pPr>
              <w:spacing w:before="60" w:after="60" w:line="280" w:lineRule="atLeast"/>
              <w:rPr>
                <w:lang w:val="en-US"/>
              </w:rPr>
            </w:pPr>
          </w:p>
          <w:p w14:paraId="1CA81C26" w14:textId="77777777" w:rsidR="00244D76" w:rsidRDefault="00244D76" w:rsidP="002F7577">
            <w:pPr>
              <w:spacing w:before="60" w:after="60" w:line="280" w:lineRule="atLeast"/>
              <w:rPr>
                <w:lang w:val="en-US"/>
              </w:rPr>
            </w:pPr>
          </w:p>
        </w:tc>
      </w:tr>
      <w:tr w:rsidR="00E018C9" w:rsidRPr="00E018C9" w14:paraId="1CA81C29" w14:textId="77777777" w:rsidTr="002C3156">
        <w:tc>
          <w:tcPr>
            <w:tcW w:w="10631" w:type="dxa"/>
            <w:tcBorders>
              <w:top w:val="nil"/>
              <w:bottom w:val="nil"/>
            </w:tcBorders>
            <w:shd w:val="clear" w:color="auto" w:fill="303E5C"/>
            <w:tcMar>
              <w:top w:w="57" w:type="dxa"/>
            </w:tcMar>
          </w:tcPr>
          <w:p w14:paraId="1CA81C28" w14:textId="4118B59B" w:rsidR="00E018C9" w:rsidRPr="00790A62" w:rsidRDefault="00DE2186" w:rsidP="00546FC5">
            <w:pPr>
              <w:spacing w:after="120" w:line="280" w:lineRule="atLeast"/>
              <w:rPr>
                <w:b/>
                <w:color w:val="FFFFFF" w:themeColor="background1"/>
                <w:lang w:val="en-US"/>
              </w:rPr>
            </w:pPr>
            <w:r w:rsidRPr="00790A62">
              <w:rPr>
                <w:color w:val="FFFFFF" w:themeColor="background1"/>
                <w:lang w:val="en-US"/>
              </w:rPr>
              <w:br w:type="page"/>
            </w:r>
            <w:r w:rsidR="00E018C9" w:rsidRPr="00770ED4">
              <w:rPr>
                <w:b/>
                <w:color w:val="FFFFFF" w:themeColor="background1"/>
                <w:u w:val="single"/>
                <w:lang w:val="en-US"/>
              </w:rPr>
              <w:t xml:space="preserve">Specific </w:t>
            </w:r>
            <w:r w:rsidR="00770ED4" w:rsidRPr="00770ED4">
              <w:rPr>
                <w:b/>
                <w:color w:val="FFFFFF" w:themeColor="background1"/>
                <w:u w:val="single"/>
                <w:lang w:val="en-US"/>
              </w:rPr>
              <w:t>questions</w:t>
            </w:r>
            <w:r w:rsidR="00770ED4">
              <w:rPr>
                <w:b/>
                <w:color w:val="FFFFFF" w:themeColor="background1"/>
                <w:lang w:val="en-US"/>
              </w:rPr>
              <w:t xml:space="preserve"> on the draft </w:t>
            </w:r>
            <w:r w:rsidR="008361C6" w:rsidRPr="008361C6">
              <w:rPr>
                <w:b/>
                <w:color w:val="FFFFFF" w:themeColor="background1"/>
                <w:lang w:val="en-US"/>
              </w:rPr>
              <w:t>Health and Safety at Work (Hazardous Substances</w:t>
            </w:r>
            <w:r w:rsidR="008361C6" w:rsidRPr="008361C6">
              <w:rPr>
                <w:b/>
                <w:color w:val="FFFFFF" w:themeColor="background1"/>
                <w:lang w:val="en-US"/>
              </w:rPr>
              <w:softHyphen/>
            </w:r>
            <w:r w:rsidR="008361C6" w:rsidRPr="008361C6">
              <w:rPr>
                <w:b/>
                <w:color w:val="FFFFFF" w:themeColor="background1"/>
                <w:lang w:val="en-US"/>
              </w:rPr>
              <w:softHyphen/>
              <w:t>-</w:t>
            </w:r>
            <w:r w:rsidR="00546FC5">
              <w:rPr>
                <w:b/>
                <w:color w:val="FFFFFF" w:themeColor="background1"/>
                <w:lang w:val="en-US"/>
              </w:rPr>
              <w:t>Reduced Secondary C</w:t>
            </w:r>
            <w:r w:rsidR="00546FC5" w:rsidRPr="00546FC5">
              <w:rPr>
                <w:b/>
                <w:color w:val="FFFFFF" w:themeColor="background1"/>
                <w:lang w:val="en-US"/>
              </w:rPr>
              <w:t xml:space="preserve">ontainment for </w:t>
            </w:r>
            <w:r w:rsidR="00546FC5">
              <w:rPr>
                <w:b/>
                <w:color w:val="FFFFFF" w:themeColor="background1"/>
                <w:lang w:val="en-US"/>
              </w:rPr>
              <w:t>C</w:t>
            </w:r>
            <w:r w:rsidR="00546FC5" w:rsidRPr="00546FC5">
              <w:rPr>
                <w:b/>
                <w:color w:val="FFFFFF" w:themeColor="background1"/>
                <w:lang w:val="en-US"/>
              </w:rPr>
              <w:t xml:space="preserve">ertain </w:t>
            </w:r>
            <w:r w:rsidR="00546FC5">
              <w:rPr>
                <w:b/>
                <w:color w:val="FFFFFF" w:themeColor="background1"/>
                <w:lang w:val="en-US"/>
              </w:rPr>
              <w:t>A</w:t>
            </w:r>
            <w:r w:rsidR="00546FC5" w:rsidRPr="00546FC5">
              <w:rPr>
                <w:b/>
                <w:color w:val="FFFFFF" w:themeColor="background1"/>
                <w:lang w:val="en-US"/>
              </w:rPr>
              <w:t>bove-</w:t>
            </w:r>
            <w:r w:rsidR="00546FC5">
              <w:rPr>
                <w:b/>
                <w:color w:val="FFFFFF" w:themeColor="background1"/>
                <w:lang w:val="en-US"/>
              </w:rPr>
              <w:t>Ground Stationary T</w:t>
            </w:r>
            <w:r w:rsidR="00546FC5" w:rsidRPr="00546FC5">
              <w:rPr>
                <w:b/>
                <w:color w:val="FFFFFF" w:themeColor="background1"/>
                <w:lang w:val="en-US"/>
              </w:rPr>
              <w:t>anks</w:t>
            </w:r>
            <w:r w:rsidR="00546FC5">
              <w:rPr>
                <w:b/>
                <w:color w:val="FFFFFF" w:themeColor="background1"/>
                <w:lang w:val="en-US"/>
              </w:rPr>
              <w:t>)</w:t>
            </w:r>
            <w:r w:rsidR="008361C6" w:rsidRPr="008361C6">
              <w:rPr>
                <w:b/>
                <w:color w:val="FFFFFF" w:themeColor="background1"/>
                <w:lang w:val="en-US"/>
              </w:rPr>
              <w:t>Safe Work Instrument 2017</w:t>
            </w:r>
          </w:p>
        </w:tc>
      </w:tr>
    </w:tbl>
    <w:p w14:paraId="14A489A2" w14:textId="0C8C8783" w:rsidR="0001592C" w:rsidRDefault="0001592C" w:rsidP="0001592C">
      <w:pPr>
        <w:spacing w:before="60" w:after="60" w:line="280" w:lineRule="atLeast"/>
        <w:rPr>
          <w:lang w:val="en-US"/>
        </w:rPr>
      </w:pPr>
      <w:r>
        <w:rPr>
          <w:lang w:val="en-US"/>
        </w:rPr>
        <w:t>Does the proposed safe work instrument incorporate existing requ</w:t>
      </w:r>
      <w:r w:rsidR="00D21881">
        <w:rPr>
          <w:lang w:val="en-US"/>
        </w:rPr>
        <w:t>irements provided in HSNO COP 24</w:t>
      </w:r>
      <w:r>
        <w:rPr>
          <w:lang w:val="en-US"/>
        </w:rPr>
        <w:t xml:space="preserve"> clearly for you to comply with?  </w:t>
      </w:r>
    </w:p>
    <w:p w14:paraId="0740D00A" w14:textId="77777777" w:rsidR="0001592C" w:rsidRDefault="0001592C" w:rsidP="0001592C">
      <w:pPr>
        <w:spacing w:before="60" w:after="60" w:line="280" w:lineRule="atLeast"/>
        <w:rPr>
          <w:lang w:val="en-US"/>
        </w:rPr>
      </w:pPr>
    </w:p>
    <w:p w14:paraId="5C79CE59" w14:textId="77777777" w:rsidR="0001592C" w:rsidRDefault="0001592C" w:rsidP="0001592C">
      <w:pPr>
        <w:spacing w:before="60" w:after="60" w:line="280" w:lineRule="atLeast"/>
        <w:rPr>
          <w:lang w:val="en-US"/>
        </w:rPr>
      </w:pPr>
    </w:p>
    <w:p w14:paraId="47EE0772" w14:textId="77777777" w:rsidR="0001592C" w:rsidRDefault="0001592C" w:rsidP="0001592C">
      <w:pPr>
        <w:spacing w:before="60" w:after="60" w:line="280" w:lineRule="atLeast"/>
        <w:rPr>
          <w:lang w:val="en-US"/>
        </w:rPr>
      </w:pPr>
    </w:p>
    <w:p w14:paraId="11A07576" w14:textId="77777777" w:rsidR="0001592C" w:rsidRDefault="0001592C" w:rsidP="0001592C">
      <w:pPr>
        <w:spacing w:before="60" w:after="60" w:line="280" w:lineRule="atLeast"/>
        <w:rPr>
          <w:lang w:val="en-US"/>
        </w:rPr>
      </w:pPr>
    </w:p>
    <w:p w14:paraId="53C6E990" w14:textId="77777777" w:rsidR="0001592C" w:rsidRDefault="0001592C" w:rsidP="0001592C">
      <w:pPr>
        <w:spacing w:before="60" w:after="60" w:line="280" w:lineRule="atLeast"/>
        <w:rPr>
          <w:lang w:val="en-US"/>
        </w:rPr>
      </w:pPr>
    </w:p>
    <w:p w14:paraId="10FB0DE9" w14:textId="77777777" w:rsidR="0001592C" w:rsidRDefault="0001592C" w:rsidP="0001592C">
      <w:pPr>
        <w:spacing w:before="60" w:after="60" w:line="280" w:lineRule="atLeast"/>
        <w:rPr>
          <w:lang w:val="en-US"/>
        </w:rPr>
      </w:pPr>
    </w:p>
    <w:p w14:paraId="0A5159E5" w14:textId="77777777" w:rsidR="0001592C" w:rsidRDefault="0001592C" w:rsidP="0001592C">
      <w:pPr>
        <w:spacing w:before="60" w:after="60" w:line="280" w:lineRule="atLeast"/>
        <w:rPr>
          <w:lang w:val="en-US"/>
        </w:rPr>
      </w:pPr>
    </w:p>
    <w:p w14:paraId="0852252C" w14:textId="77777777" w:rsidR="0001592C" w:rsidRDefault="0001592C" w:rsidP="0001592C">
      <w:pPr>
        <w:spacing w:before="60" w:after="60" w:line="280" w:lineRule="atLeast"/>
        <w:rPr>
          <w:lang w:val="en-US"/>
        </w:rPr>
      </w:pPr>
    </w:p>
    <w:p w14:paraId="5268BEB5" w14:textId="77777777" w:rsidR="0001592C" w:rsidRDefault="0001592C" w:rsidP="0001592C">
      <w:pPr>
        <w:spacing w:before="60" w:after="60" w:line="280" w:lineRule="atLeast"/>
        <w:rPr>
          <w:color w:val="1F497D"/>
        </w:rPr>
      </w:pPr>
      <w:r w:rsidRPr="00252FAF">
        <w:rPr>
          <w:lang w:val="en-US"/>
        </w:rPr>
        <w:t>Do you have any comment on the standards proposed to be incorporated by reference into the safe work instrument?</w:t>
      </w:r>
      <w:r>
        <w:rPr>
          <w:color w:val="1F497D"/>
        </w:rPr>
        <w:t> </w:t>
      </w:r>
    </w:p>
    <w:p w14:paraId="176908A9" w14:textId="77777777" w:rsidR="0001592C" w:rsidRDefault="0001592C" w:rsidP="0001592C">
      <w:pPr>
        <w:spacing w:before="60" w:after="60" w:line="280" w:lineRule="atLeast"/>
        <w:rPr>
          <w:color w:val="1F497D"/>
        </w:rPr>
      </w:pPr>
    </w:p>
    <w:p w14:paraId="337E0C3E" w14:textId="77777777" w:rsidR="0001592C" w:rsidRDefault="0001592C" w:rsidP="0001592C">
      <w:pPr>
        <w:spacing w:before="60" w:after="60" w:line="280" w:lineRule="atLeast"/>
        <w:rPr>
          <w:color w:val="1F497D"/>
        </w:rPr>
      </w:pPr>
    </w:p>
    <w:p w14:paraId="05A87FFE" w14:textId="77777777" w:rsidR="0001592C" w:rsidRDefault="0001592C" w:rsidP="0001592C">
      <w:pPr>
        <w:spacing w:before="60" w:after="60" w:line="280" w:lineRule="atLeast"/>
        <w:rPr>
          <w:color w:val="1F497D"/>
        </w:rPr>
      </w:pPr>
    </w:p>
    <w:p w14:paraId="2C42E21B" w14:textId="77777777" w:rsidR="0001592C" w:rsidRDefault="0001592C" w:rsidP="0001592C">
      <w:pPr>
        <w:spacing w:before="60" w:after="60" w:line="280" w:lineRule="atLeast"/>
        <w:rPr>
          <w:color w:val="1F497D"/>
        </w:rPr>
      </w:pPr>
    </w:p>
    <w:p w14:paraId="719E6530" w14:textId="77777777" w:rsidR="00CA5490" w:rsidRDefault="00CA5490">
      <w:pPr>
        <w:rPr>
          <w:b/>
        </w:rPr>
      </w:pPr>
    </w:p>
    <w:p w14:paraId="75D2EC59" w14:textId="77777777" w:rsidR="00E030CE" w:rsidRPr="00E030CE" w:rsidRDefault="00E030CE">
      <w:pPr>
        <w:rPr>
          <w:b/>
        </w:rPr>
      </w:pPr>
      <w:r w:rsidRPr="00E030CE">
        <w:rPr>
          <w:b/>
        </w:rPr>
        <w:lastRenderedPageBreak/>
        <w:t xml:space="preserve">Interpretation </w:t>
      </w:r>
    </w:p>
    <w:p w14:paraId="33F33A0F" w14:textId="4FA9B3D3" w:rsidR="00E030CE" w:rsidRDefault="00E030CE" w:rsidP="00E030CE">
      <w:r>
        <w:t xml:space="preserve">Double skin tank –impact protected, clause (c) specifies the requirements for completing a crash test.  As specified it is a physical test.   WorkSafe would like to know whether reliance can be placed on a design analysis. </w:t>
      </w:r>
    </w:p>
    <w:p w14:paraId="5B2FCD6D" w14:textId="649CDF31" w:rsidR="00E030CE" w:rsidRDefault="00E030CE"/>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31"/>
      </w:tblGrid>
      <w:tr w:rsidR="00E030CE" w14:paraId="73D3F000" w14:textId="77777777" w:rsidTr="002C3156">
        <w:trPr>
          <w:trHeight w:val="351"/>
        </w:trPr>
        <w:tc>
          <w:tcPr>
            <w:tcW w:w="10631" w:type="dxa"/>
            <w:tcBorders>
              <w:top w:val="nil"/>
              <w:bottom w:val="nil"/>
            </w:tcBorders>
          </w:tcPr>
          <w:p w14:paraId="02D300D7" w14:textId="77777777" w:rsidR="00E030CE" w:rsidRPr="00421713" w:rsidRDefault="00E030CE" w:rsidP="00E018C9">
            <w:pPr>
              <w:spacing w:before="60" w:after="60" w:line="280" w:lineRule="atLeast"/>
              <w:rPr>
                <w:b/>
                <w:lang w:val="en-US"/>
              </w:rPr>
            </w:pPr>
          </w:p>
        </w:tc>
      </w:tr>
      <w:tr w:rsidR="00E018C9" w14:paraId="1CA81C2B" w14:textId="77777777" w:rsidTr="002C3156">
        <w:trPr>
          <w:trHeight w:val="351"/>
        </w:trPr>
        <w:tc>
          <w:tcPr>
            <w:tcW w:w="10631" w:type="dxa"/>
            <w:tcBorders>
              <w:top w:val="nil"/>
              <w:bottom w:val="nil"/>
            </w:tcBorders>
          </w:tcPr>
          <w:p w14:paraId="021CBD90" w14:textId="59313FC8" w:rsidR="008361C6" w:rsidRDefault="008361C6" w:rsidP="00E018C9">
            <w:pPr>
              <w:spacing w:before="60" w:after="60" w:line="280" w:lineRule="atLeast"/>
              <w:rPr>
                <w:b/>
                <w:lang w:val="en-US"/>
              </w:rPr>
            </w:pPr>
            <w:r w:rsidRPr="00421713">
              <w:rPr>
                <w:b/>
                <w:lang w:val="en-US"/>
              </w:rPr>
              <w:t xml:space="preserve">Schedule </w:t>
            </w:r>
          </w:p>
          <w:p w14:paraId="3C6491B3" w14:textId="4E0359F2" w:rsidR="00E030CE" w:rsidRDefault="00E030CE" w:rsidP="00E018C9">
            <w:pPr>
              <w:spacing w:before="60" w:after="60" w:line="280" w:lineRule="atLeast"/>
            </w:pPr>
            <w:r>
              <w:t>WorkSafe is interested in hearing of suggested alternatives to what is specified in the Schedule.</w:t>
            </w:r>
          </w:p>
          <w:p w14:paraId="3265895A" w14:textId="77777777" w:rsidR="008361C6" w:rsidRDefault="008361C6" w:rsidP="008361C6">
            <w:pPr>
              <w:spacing w:before="60" w:after="60" w:line="280" w:lineRule="atLeast"/>
              <w:rPr>
                <w:lang w:val="en-US"/>
              </w:rPr>
            </w:pPr>
          </w:p>
          <w:p w14:paraId="1CA81C2A" w14:textId="09F20D51" w:rsidR="00E018C9" w:rsidRDefault="00E018C9" w:rsidP="008361C6">
            <w:pPr>
              <w:spacing w:before="60" w:after="60" w:line="280" w:lineRule="atLeast"/>
              <w:rPr>
                <w:lang w:val="en-US"/>
              </w:rPr>
            </w:pPr>
          </w:p>
        </w:tc>
      </w:tr>
      <w:bookmarkEnd w:id="1"/>
    </w:tbl>
    <w:p w14:paraId="1CA81C58" w14:textId="3AEAF376" w:rsidR="00A33840" w:rsidRDefault="00A33840" w:rsidP="00F5046C">
      <w:pPr>
        <w:rPr>
          <w:lang w:val="en-US"/>
        </w:rPr>
      </w:pPr>
    </w:p>
    <w:sectPr w:rsidR="00A33840" w:rsidSect="00F5046C">
      <w:headerReference w:type="even" r:id="rId11"/>
      <w:headerReference w:type="default" r:id="rId12"/>
      <w:footerReference w:type="even" r:id="rId13"/>
      <w:footerReference w:type="default" r:id="rId14"/>
      <w:headerReference w:type="first" r:id="rId15"/>
      <w:footerReference w:type="first" r:id="rId16"/>
      <w:pgSz w:w="11906" w:h="16838"/>
      <w:pgMar w:top="993" w:right="720" w:bottom="284"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1FF0" w14:textId="77777777" w:rsidR="008E62F4" w:rsidRDefault="008E62F4" w:rsidP="005413ED">
      <w:pPr>
        <w:spacing w:after="0" w:line="240" w:lineRule="auto"/>
      </w:pPr>
      <w:r>
        <w:separator/>
      </w:r>
    </w:p>
  </w:endnote>
  <w:endnote w:type="continuationSeparator" w:id="0">
    <w:p w14:paraId="1CA81FF1" w14:textId="77777777" w:rsidR="008E62F4" w:rsidRDefault="008E62F4"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23EE" w14:textId="77777777" w:rsidR="009F741E" w:rsidRDefault="009F7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7265" w14:textId="77777777" w:rsidR="00CA5490" w:rsidRDefault="00CA5490" w:rsidP="00C42DB8">
    <w:pPr>
      <w:pStyle w:val="Footer"/>
      <w:jc w:val="center"/>
    </w:pPr>
    <w:r>
      <w:t>WORKSAFE NZ-69776554</w:t>
    </w:r>
  </w:p>
  <w:p w14:paraId="4892F3EB" w14:textId="00390ED3" w:rsidR="00C42DB8" w:rsidRPr="00BC301F" w:rsidRDefault="00BB735B" w:rsidP="00C42DB8">
    <w:pPr>
      <w:pStyle w:val="Footer"/>
      <w:jc w:val="center"/>
    </w:pPr>
    <w:sdt>
      <w:sdtPr>
        <w:id w:val="1225178819"/>
        <w:docPartObj>
          <w:docPartGallery w:val="Page Numbers (Bottom of Page)"/>
          <w:docPartUnique/>
        </w:docPartObj>
      </w:sdtPr>
      <w:sdtEndPr>
        <w:rPr>
          <w:noProof/>
        </w:rPr>
      </w:sdtEndPr>
      <w:sdtContent>
        <w:r w:rsidR="00C42DB8" w:rsidRPr="00BC301F">
          <w:fldChar w:fldCharType="begin"/>
        </w:r>
        <w:r w:rsidR="00C42DB8" w:rsidRPr="00BC301F">
          <w:instrText xml:space="preserve"> PAGE   \* MERGEFORMAT </w:instrText>
        </w:r>
        <w:r w:rsidR="00C42DB8" w:rsidRPr="00BC301F">
          <w:fldChar w:fldCharType="separate"/>
        </w:r>
        <w:r>
          <w:rPr>
            <w:noProof/>
          </w:rPr>
          <w:t>3</w:t>
        </w:r>
        <w:r w:rsidR="00C42DB8" w:rsidRPr="00BC301F">
          <w:rPr>
            <w:noProof/>
          </w:rPr>
          <w:fldChar w:fldCharType="end"/>
        </w:r>
      </w:sdtContent>
    </w:sdt>
  </w:p>
  <w:p w14:paraId="4EBACD75" w14:textId="2E72F950" w:rsidR="00642845" w:rsidRPr="002C3156" w:rsidRDefault="00642845" w:rsidP="00C42DB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5F811" w14:textId="77777777" w:rsidR="00CA5490" w:rsidRDefault="00CA5490" w:rsidP="00C42DB8">
    <w:pPr>
      <w:pStyle w:val="Footer"/>
      <w:jc w:val="center"/>
    </w:pPr>
    <w:r>
      <w:t>WORKSAFE NZ-69776554</w:t>
    </w:r>
  </w:p>
  <w:p w14:paraId="5B1A248F" w14:textId="35F3EC88" w:rsidR="00C42DB8" w:rsidRPr="001C7DB4" w:rsidRDefault="00BB735B" w:rsidP="00C42DB8">
    <w:pPr>
      <w:pStyle w:val="Footer"/>
      <w:jc w:val="center"/>
    </w:pPr>
    <w:sdt>
      <w:sdtPr>
        <w:id w:val="906506468"/>
        <w:docPartObj>
          <w:docPartGallery w:val="Page Numbers (Bottom of Page)"/>
          <w:docPartUnique/>
        </w:docPartObj>
      </w:sdtPr>
      <w:sdtEndPr>
        <w:rPr>
          <w:noProof/>
        </w:rPr>
      </w:sdtEndPr>
      <w:sdtContent>
        <w:r w:rsidR="00C42DB8" w:rsidRPr="001C7DB4">
          <w:fldChar w:fldCharType="begin"/>
        </w:r>
        <w:r w:rsidR="00C42DB8" w:rsidRPr="001C7DB4">
          <w:instrText xml:space="preserve"> PAGE   \* MERGEFORMAT </w:instrText>
        </w:r>
        <w:r w:rsidR="00C42DB8" w:rsidRPr="001C7DB4">
          <w:fldChar w:fldCharType="separate"/>
        </w:r>
        <w:r>
          <w:rPr>
            <w:noProof/>
          </w:rPr>
          <w:t>1</w:t>
        </w:r>
        <w:r w:rsidR="00C42DB8" w:rsidRPr="001C7DB4">
          <w:rPr>
            <w:noProof/>
          </w:rPr>
          <w:fldChar w:fldCharType="end"/>
        </w:r>
      </w:sdtContent>
    </w:sdt>
  </w:p>
  <w:p w14:paraId="061BB35B" w14:textId="451257BF" w:rsidR="00642845" w:rsidRPr="002C3156" w:rsidRDefault="00C42DB8" w:rsidP="00C42DB8">
    <w:pPr>
      <w:pStyle w:val="Footer"/>
      <w:jc w:val="right"/>
    </w:pPr>
    <w:r>
      <w:rPr>
        <w:noProof/>
        <w:lang w:eastAsia="en-NZ"/>
      </w:rPr>
      <w:drawing>
        <wp:anchor distT="0" distB="0" distL="114300" distR="114300" simplePos="0" relativeHeight="251661312" behindDoc="1" locked="1" layoutInCell="1" allowOverlap="1" wp14:anchorId="6BBD0A08" wp14:editId="525C2EE6">
          <wp:simplePos x="0" y="0"/>
          <wp:positionH relativeFrom="column">
            <wp:posOffset>-461010</wp:posOffset>
          </wp:positionH>
          <wp:positionV relativeFrom="paragraph">
            <wp:posOffset>-438150</wp:posOffset>
          </wp:positionV>
          <wp:extent cx="3038475" cy="1028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ottom.jpg"/>
                  <pic:cNvPicPr/>
                </pic:nvPicPr>
                <pic:blipFill rotWithShape="1">
                  <a:blip r:embed="rId1" cstate="print">
                    <a:extLst>
                      <a:ext uri="{28A0092B-C50C-407E-A947-70E740481C1C}">
                        <a14:useLocalDpi xmlns:a14="http://schemas.microsoft.com/office/drawing/2010/main" val="0"/>
                      </a:ext>
                    </a:extLst>
                  </a:blip>
                  <a:srcRect t="90357" r="59687"/>
                  <a:stretch/>
                </pic:blipFill>
                <pic:spPr bwMode="auto">
                  <a:xfrm>
                    <a:off x="0" y="0"/>
                    <a:ext cx="303847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81FEE" w14:textId="77777777" w:rsidR="008E62F4" w:rsidRDefault="008E62F4" w:rsidP="005413ED">
      <w:pPr>
        <w:spacing w:after="0" w:line="240" w:lineRule="auto"/>
      </w:pPr>
      <w:r>
        <w:separator/>
      </w:r>
    </w:p>
  </w:footnote>
  <w:footnote w:type="continuationSeparator" w:id="0">
    <w:p w14:paraId="1CA81FEF" w14:textId="77777777" w:rsidR="008E62F4" w:rsidRDefault="008E62F4"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9B40" w14:textId="77777777" w:rsidR="009F741E" w:rsidRDefault="009F7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6BCA" w14:textId="77777777" w:rsidR="009F741E" w:rsidRDefault="009F7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88D2" w14:textId="51AB2C10" w:rsidR="00013182" w:rsidRDefault="00C42DB8">
    <w:pPr>
      <w:pStyle w:val="Header"/>
    </w:pPr>
    <w:r w:rsidRPr="00F74754">
      <w:rPr>
        <w:noProof/>
        <w:color w:val="1F497D" w:themeColor="text2"/>
        <w:lang w:eastAsia="en-NZ"/>
      </w:rPr>
      <w:drawing>
        <wp:anchor distT="0" distB="0" distL="114300" distR="114300" simplePos="0" relativeHeight="251659264" behindDoc="1" locked="1" layoutInCell="1" allowOverlap="1" wp14:anchorId="2EC64A6A" wp14:editId="3B55CB49">
          <wp:simplePos x="0" y="0"/>
          <wp:positionH relativeFrom="column">
            <wp:posOffset>-387350</wp:posOffset>
          </wp:positionH>
          <wp:positionV relativeFrom="paragraph">
            <wp:posOffset>-449580</wp:posOffset>
          </wp:positionV>
          <wp:extent cx="7541895" cy="54356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jpg"/>
                  <pic:cNvPicPr/>
                </pic:nvPicPr>
                <pic:blipFill rotWithShape="1">
                  <a:blip r:embed="rId1" cstate="print">
                    <a:extLst>
                      <a:ext uri="{28A0092B-C50C-407E-A947-70E740481C1C}">
                        <a14:useLocalDpi xmlns:a14="http://schemas.microsoft.com/office/drawing/2010/main" val="0"/>
                      </a:ext>
                    </a:extLst>
                  </a:blip>
                  <a:srcRect b="94911"/>
                  <a:stretch/>
                </pic:blipFill>
                <pic:spPr bwMode="auto">
                  <a:xfrm>
                    <a:off x="0" y="0"/>
                    <a:ext cx="7541895" cy="54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0430A"/>
    <w:rsid w:val="000054FA"/>
    <w:rsid w:val="00013182"/>
    <w:rsid w:val="0001592C"/>
    <w:rsid w:val="000173AA"/>
    <w:rsid w:val="000900FE"/>
    <w:rsid w:val="000C662C"/>
    <w:rsid w:val="000E6AFC"/>
    <w:rsid w:val="00100E64"/>
    <w:rsid w:val="00154250"/>
    <w:rsid w:val="00174C36"/>
    <w:rsid w:val="001A334D"/>
    <w:rsid w:val="001E5100"/>
    <w:rsid w:val="001F5A26"/>
    <w:rsid w:val="00244383"/>
    <w:rsid w:val="00244D76"/>
    <w:rsid w:val="002621F2"/>
    <w:rsid w:val="0026504F"/>
    <w:rsid w:val="0026600A"/>
    <w:rsid w:val="002A4240"/>
    <w:rsid w:val="002A6C8C"/>
    <w:rsid w:val="002C3156"/>
    <w:rsid w:val="002C333C"/>
    <w:rsid w:val="002D3A21"/>
    <w:rsid w:val="002F22D5"/>
    <w:rsid w:val="002F27AD"/>
    <w:rsid w:val="003160B6"/>
    <w:rsid w:val="00330535"/>
    <w:rsid w:val="003531D8"/>
    <w:rsid w:val="00361DE8"/>
    <w:rsid w:val="00382073"/>
    <w:rsid w:val="003C5724"/>
    <w:rsid w:val="003D1713"/>
    <w:rsid w:val="003F15E5"/>
    <w:rsid w:val="00402E2A"/>
    <w:rsid w:val="00421713"/>
    <w:rsid w:val="00456C9D"/>
    <w:rsid w:val="004573DC"/>
    <w:rsid w:val="0049715A"/>
    <w:rsid w:val="004B6863"/>
    <w:rsid w:val="004E59F5"/>
    <w:rsid w:val="00502A28"/>
    <w:rsid w:val="00533436"/>
    <w:rsid w:val="00534422"/>
    <w:rsid w:val="005413ED"/>
    <w:rsid w:val="005450A2"/>
    <w:rsid w:val="00546FC5"/>
    <w:rsid w:val="0057108C"/>
    <w:rsid w:val="005A2988"/>
    <w:rsid w:val="005D0F75"/>
    <w:rsid w:val="005D4C71"/>
    <w:rsid w:val="00625088"/>
    <w:rsid w:val="00642845"/>
    <w:rsid w:val="006462D1"/>
    <w:rsid w:val="00654E77"/>
    <w:rsid w:val="00676D49"/>
    <w:rsid w:val="006D4B06"/>
    <w:rsid w:val="006F0DA1"/>
    <w:rsid w:val="006F6605"/>
    <w:rsid w:val="00710E01"/>
    <w:rsid w:val="00767BCC"/>
    <w:rsid w:val="00770ED4"/>
    <w:rsid w:val="00790A62"/>
    <w:rsid w:val="007C10C1"/>
    <w:rsid w:val="007C412B"/>
    <w:rsid w:val="007D6A27"/>
    <w:rsid w:val="007E1F31"/>
    <w:rsid w:val="00815C0E"/>
    <w:rsid w:val="00825D65"/>
    <w:rsid w:val="00826671"/>
    <w:rsid w:val="00835852"/>
    <w:rsid w:val="008361C6"/>
    <w:rsid w:val="008659C0"/>
    <w:rsid w:val="00880FA4"/>
    <w:rsid w:val="008961DC"/>
    <w:rsid w:val="008A1B43"/>
    <w:rsid w:val="008A6DBF"/>
    <w:rsid w:val="008C0278"/>
    <w:rsid w:val="008E37EF"/>
    <w:rsid w:val="008E62F4"/>
    <w:rsid w:val="009034F0"/>
    <w:rsid w:val="009225CF"/>
    <w:rsid w:val="00930EEA"/>
    <w:rsid w:val="00975C1B"/>
    <w:rsid w:val="009A344C"/>
    <w:rsid w:val="009B4D3D"/>
    <w:rsid w:val="009D1FC7"/>
    <w:rsid w:val="009F6353"/>
    <w:rsid w:val="009F741E"/>
    <w:rsid w:val="00A00F51"/>
    <w:rsid w:val="00A33840"/>
    <w:rsid w:val="00A41D40"/>
    <w:rsid w:val="00A47C4B"/>
    <w:rsid w:val="00A858EE"/>
    <w:rsid w:val="00AE3A25"/>
    <w:rsid w:val="00B01E6F"/>
    <w:rsid w:val="00B07A5B"/>
    <w:rsid w:val="00B505E4"/>
    <w:rsid w:val="00B53ED7"/>
    <w:rsid w:val="00B73EC0"/>
    <w:rsid w:val="00B74A34"/>
    <w:rsid w:val="00B751C6"/>
    <w:rsid w:val="00B96521"/>
    <w:rsid w:val="00BA6F1C"/>
    <w:rsid w:val="00BB735B"/>
    <w:rsid w:val="00BD2A51"/>
    <w:rsid w:val="00BD722E"/>
    <w:rsid w:val="00BE29C1"/>
    <w:rsid w:val="00BE3783"/>
    <w:rsid w:val="00BF0992"/>
    <w:rsid w:val="00C42DB8"/>
    <w:rsid w:val="00C97C20"/>
    <w:rsid w:val="00CA5490"/>
    <w:rsid w:val="00CC46AA"/>
    <w:rsid w:val="00D10011"/>
    <w:rsid w:val="00D177EF"/>
    <w:rsid w:val="00D17E40"/>
    <w:rsid w:val="00D21881"/>
    <w:rsid w:val="00D57991"/>
    <w:rsid w:val="00D7532B"/>
    <w:rsid w:val="00D87B35"/>
    <w:rsid w:val="00DA71E4"/>
    <w:rsid w:val="00DC2544"/>
    <w:rsid w:val="00DE2186"/>
    <w:rsid w:val="00E018C9"/>
    <w:rsid w:val="00E030CE"/>
    <w:rsid w:val="00E2284B"/>
    <w:rsid w:val="00E230BD"/>
    <w:rsid w:val="00E6488B"/>
    <w:rsid w:val="00EA1A8E"/>
    <w:rsid w:val="00EA50E5"/>
    <w:rsid w:val="00EC08C8"/>
    <w:rsid w:val="00ED7845"/>
    <w:rsid w:val="00F23DE2"/>
    <w:rsid w:val="00F5046C"/>
    <w:rsid w:val="00FA133A"/>
    <w:rsid w:val="00FD1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A8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174C36"/>
    <w:pPr>
      <w:keepNext/>
      <w:keepLines/>
      <w:spacing w:before="200" w:after="120"/>
      <w:outlineLvl w:val="1"/>
    </w:pPr>
    <w:rPr>
      <w:rFonts w:eastAsiaTheme="majorEastAsia" w:cstheme="majorBidi"/>
      <w:b/>
      <w:bCs/>
      <w:caps/>
      <w:sz w:val="24"/>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174C36"/>
    <w:rPr>
      <w:rFonts w:eastAsiaTheme="majorEastAsia" w:cstheme="majorBidi"/>
      <w:b/>
      <w:bCs/>
      <w:caps/>
      <w:sz w:val="24"/>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character" w:styleId="CommentReference">
    <w:name w:val="annotation reference"/>
    <w:basedOn w:val="DefaultParagraphFont"/>
    <w:uiPriority w:val="99"/>
    <w:semiHidden/>
    <w:unhideWhenUsed/>
    <w:rsid w:val="00D57991"/>
    <w:rPr>
      <w:sz w:val="16"/>
      <w:szCs w:val="16"/>
    </w:rPr>
  </w:style>
  <w:style w:type="paragraph" w:styleId="CommentText">
    <w:name w:val="annotation text"/>
    <w:basedOn w:val="Normal"/>
    <w:link w:val="CommentTextChar"/>
    <w:uiPriority w:val="99"/>
    <w:semiHidden/>
    <w:unhideWhenUsed/>
    <w:rsid w:val="00D57991"/>
    <w:pPr>
      <w:spacing w:line="240" w:lineRule="auto"/>
    </w:pPr>
    <w:rPr>
      <w:sz w:val="20"/>
      <w:szCs w:val="20"/>
    </w:rPr>
  </w:style>
  <w:style w:type="character" w:customStyle="1" w:styleId="CommentTextChar">
    <w:name w:val="Comment Text Char"/>
    <w:basedOn w:val="DefaultParagraphFont"/>
    <w:link w:val="CommentText"/>
    <w:uiPriority w:val="99"/>
    <w:semiHidden/>
    <w:rsid w:val="00D57991"/>
    <w:rPr>
      <w:sz w:val="20"/>
      <w:szCs w:val="20"/>
    </w:rPr>
  </w:style>
  <w:style w:type="paragraph" w:styleId="CommentSubject">
    <w:name w:val="annotation subject"/>
    <w:basedOn w:val="CommentText"/>
    <w:next w:val="CommentText"/>
    <w:link w:val="CommentSubjectChar"/>
    <w:uiPriority w:val="99"/>
    <w:semiHidden/>
    <w:unhideWhenUsed/>
    <w:rsid w:val="00D57991"/>
    <w:rPr>
      <w:b/>
      <w:bCs/>
    </w:rPr>
  </w:style>
  <w:style w:type="character" w:customStyle="1" w:styleId="CommentSubjectChar">
    <w:name w:val="Comment Subject Char"/>
    <w:basedOn w:val="CommentTextChar"/>
    <w:link w:val="CommentSubject"/>
    <w:uiPriority w:val="99"/>
    <w:semiHidden/>
    <w:rsid w:val="00D579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174C36"/>
    <w:pPr>
      <w:keepNext/>
      <w:keepLines/>
      <w:spacing w:before="200" w:after="120"/>
      <w:outlineLvl w:val="1"/>
    </w:pPr>
    <w:rPr>
      <w:rFonts w:eastAsiaTheme="majorEastAsia" w:cstheme="majorBidi"/>
      <w:b/>
      <w:bCs/>
      <w:caps/>
      <w:sz w:val="24"/>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174C36"/>
    <w:rPr>
      <w:rFonts w:eastAsiaTheme="majorEastAsia" w:cstheme="majorBidi"/>
      <w:b/>
      <w:bCs/>
      <w:caps/>
      <w:sz w:val="24"/>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character" w:styleId="CommentReference">
    <w:name w:val="annotation reference"/>
    <w:basedOn w:val="DefaultParagraphFont"/>
    <w:uiPriority w:val="99"/>
    <w:semiHidden/>
    <w:unhideWhenUsed/>
    <w:rsid w:val="00D57991"/>
    <w:rPr>
      <w:sz w:val="16"/>
      <w:szCs w:val="16"/>
    </w:rPr>
  </w:style>
  <w:style w:type="paragraph" w:styleId="CommentText">
    <w:name w:val="annotation text"/>
    <w:basedOn w:val="Normal"/>
    <w:link w:val="CommentTextChar"/>
    <w:uiPriority w:val="99"/>
    <w:semiHidden/>
    <w:unhideWhenUsed/>
    <w:rsid w:val="00D57991"/>
    <w:pPr>
      <w:spacing w:line="240" w:lineRule="auto"/>
    </w:pPr>
    <w:rPr>
      <w:sz w:val="20"/>
      <w:szCs w:val="20"/>
    </w:rPr>
  </w:style>
  <w:style w:type="character" w:customStyle="1" w:styleId="CommentTextChar">
    <w:name w:val="Comment Text Char"/>
    <w:basedOn w:val="DefaultParagraphFont"/>
    <w:link w:val="CommentText"/>
    <w:uiPriority w:val="99"/>
    <w:semiHidden/>
    <w:rsid w:val="00D57991"/>
    <w:rPr>
      <w:sz w:val="20"/>
      <w:szCs w:val="20"/>
    </w:rPr>
  </w:style>
  <w:style w:type="paragraph" w:styleId="CommentSubject">
    <w:name w:val="annotation subject"/>
    <w:basedOn w:val="CommentText"/>
    <w:next w:val="CommentText"/>
    <w:link w:val="CommentSubjectChar"/>
    <w:uiPriority w:val="99"/>
    <w:semiHidden/>
    <w:unhideWhenUsed/>
    <w:rsid w:val="00D57991"/>
    <w:rPr>
      <w:b/>
      <w:bCs/>
    </w:rPr>
  </w:style>
  <w:style w:type="character" w:customStyle="1" w:styleId="CommentSubjectChar">
    <w:name w:val="Comment Subject Char"/>
    <w:basedOn w:val="CommentTextChar"/>
    <w:link w:val="CommentSubject"/>
    <w:uiPriority w:val="99"/>
    <w:semiHidden/>
    <w:rsid w:val="00D57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7607">
      <w:bodyDiv w:val="1"/>
      <w:marLeft w:val="0"/>
      <w:marRight w:val="0"/>
      <w:marTop w:val="0"/>
      <w:marBottom w:val="0"/>
      <w:divBdr>
        <w:top w:val="none" w:sz="0" w:space="0" w:color="auto"/>
        <w:left w:val="none" w:sz="0" w:space="0" w:color="auto"/>
        <w:bottom w:val="none" w:sz="0" w:space="0" w:color="auto"/>
        <w:right w:val="none" w:sz="0" w:space="0" w:color="auto"/>
      </w:divBdr>
    </w:div>
    <w:div w:id="242842328">
      <w:bodyDiv w:val="1"/>
      <w:marLeft w:val="0"/>
      <w:marRight w:val="0"/>
      <w:marTop w:val="0"/>
      <w:marBottom w:val="0"/>
      <w:divBdr>
        <w:top w:val="none" w:sz="0" w:space="0" w:color="auto"/>
        <w:left w:val="none" w:sz="0" w:space="0" w:color="auto"/>
        <w:bottom w:val="none" w:sz="0" w:space="0" w:color="auto"/>
        <w:right w:val="none" w:sz="0" w:space="0" w:color="auto"/>
      </w:divBdr>
    </w:div>
    <w:div w:id="355468009">
      <w:bodyDiv w:val="1"/>
      <w:marLeft w:val="0"/>
      <w:marRight w:val="0"/>
      <w:marTop w:val="0"/>
      <w:marBottom w:val="0"/>
      <w:divBdr>
        <w:top w:val="none" w:sz="0" w:space="0" w:color="auto"/>
        <w:left w:val="none" w:sz="0" w:space="0" w:color="auto"/>
        <w:bottom w:val="none" w:sz="0" w:space="0" w:color="auto"/>
        <w:right w:val="none" w:sz="0" w:space="0" w:color="auto"/>
      </w:divBdr>
    </w:div>
    <w:div w:id="777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orksafe.govt.nz" TargetMode="External"/><Relationship Id="rId4" Type="http://schemas.microsoft.com/office/2007/relationships/stylesWithEffects" Target="stylesWithEffects.xml"/><Relationship Id="rId9" Type="http://schemas.openxmlformats.org/officeDocument/2006/relationships/hyperlink" Target="mailto:Regulatory.Frameworks@worksafe.govt.nz"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08AB-B737-409C-B4AC-314DC51A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8EFBE244</Template>
  <TotalTime>0</TotalTime>
  <Pages>3</Pages>
  <Words>516</Words>
  <Characters>2941</Characters>
  <Application>Microsoft Office Word</Application>
  <DocSecurity>0</DocSecurity>
  <Lines>98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2017-11-08T21:27:00Z</dcterms:created>
  <dcterms:modified xsi:type="dcterms:W3CDTF">2017-11-08T21:27:00Z</dcterms:modified>
</cp:coreProperties>
</file>